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B2D1A" w:rsidRDefault="00CB2D1A" w:rsidP="00CB2D1A">
      <w:pPr>
        <w:jc w:val="center"/>
        <w:rPr>
          <w:b/>
          <w:u w:val="single"/>
          <w:lang w:val="ca-ES"/>
        </w:rPr>
      </w:pPr>
    </w:p>
    <w:p w:rsidR="00CB2D1A" w:rsidRDefault="00CB2D1A" w:rsidP="00CB2D1A">
      <w:pPr>
        <w:jc w:val="center"/>
        <w:rPr>
          <w:b/>
          <w:u w:val="single"/>
          <w:lang w:val="ca-ES"/>
        </w:rPr>
      </w:pPr>
    </w:p>
    <w:p w:rsidR="00BE1BD5" w:rsidRDefault="00CB2D1A" w:rsidP="00CB2D1A">
      <w:pPr>
        <w:jc w:val="center"/>
        <w:rPr>
          <w:b/>
          <w:u w:val="single"/>
          <w:lang w:val="ca-ES"/>
        </w:rPr>
      </w:pPr>
      <w:r>
        <w:rPr>
          <w:b/>
          <w:u w:val="single"/>
          <w:lang w:val="ca-ES"/>
        </w:rPr>
        <w:t>FULL DE SOL·LICITUD: SENSIBILITZACIÓ A LA SUPERVISIÓ</w:t>
      </w:r>
    </w:p>
    <w:p w:rsidR="00CB2D1A" w:rsidRDefault="00CB2D1A" w:rsidP="00CB2D1A">
      <w:pPr>
        <w:rPr>
          <w:lang w:val="ca-ES"/>
        </w:rPr>
      </w:pPr>
    </w:p>
    <w:p w:rsidR="00FA217B" w:rsidRDefault="00FA217B" w:rsidP="00CB2D1A">
      <w:pPr>
        <w:rPr>
          <w:lang w:val="ca-ES"/>
        </w:rPr>
      </w:pPr>
    </w:p>
    <w:p w:rsidR="00CB2D1A" w:rsidRPr="00FA217B" w:rsidRDefault="00CB2D1A" w:rsidP="00CB2D1A">
      <w:pPr>
        <w:rPr>
          <w:b/>
          <w:lang w:val="ca-ES"/>
        </w:rPr>
      </w:pPr>
      <w:r w:rsidRPr="00FA217B">
        <w:rPr>
          <w:b/>
          <w:lang w:val="ca-ES"/>
        </w:rPr>
        <w:t xml:space="preserve">Dades personals: </w:t>
      </w:r>
    </w:p>
    <w:tbl>
      <w:tblPr>
        <w:tblStyle w:val="Taulaambquadrcula"/>
        <w:tblW w:w="9322" w:type="dxa"/>
        <w:tblLook w:val="04A0" w:firstRow="1" w:lastRow="0" w:firstColumn="1" w:lastColumn="0" w:noHBand="0" w:noVBand="1"/>
      </w:tblPr>
      <w:tblGrid>
        <w:gridCol w:w="1761"/>
        <w:gridCol w:w="502"/>
        <w:gridCol w:w="1418"/>
        <w:gridCol w:w="127"/>
        <w:gridCol w:w="1124"/>
        <w:gridCol w:w="1059"/>
        <w:gridCol w:w="184"/>
        <w:gridCol w:w="560"/>
        <w:gridCol w:w="2587"/>
      </w:tblGrid>
      <w:tr w:rsidR="00CB2D1A" w:rsidTr="00FA217B">
        <w:tc>
          <w:tcPr>
            <w:tcW w:w="1761" w:type="dxa"/>
            <w:shd w:val="clear" w:color="auto" w:fill="DDD9C3" w:themeFill="background2" w:themeFillShade="E6"/>
          </w:tcPr>
          <w:p w:rsidR="00CB2D1A" w:rsidRPr="00FA217B" w:rsidRDefault="00CB2D1A" w:rsidP="00CB2D1A">
            <w:pPr>
              <w:jc w:val="both"/>
              <w:rPr>
                <w:b/>
                <w:lang w:val="ca-ES"/>
              </w:rPr>
            </w:pPr>
            <w:r w:rsidRPr="00FA217B">
              <w:rPr>
                <w:b/>
                <w:lang w:val="ca-ES"/>
              </w:rPr>
              <w:t>Nom</w:t>
            </w:r>
          </w:p>
          <w:p w:rsidR="00865CB5" w:rsidRPr="00FA217B" w:rsidRDefault="00865CB5" w:rsidP="00CB2D1A">
            <w:pPr>
              <w:jc w:val="both"/>
              <w:rPr>
                <w:b/>
                <w:lang w:val="ca-ES"/>
              </w:rPr>
            </w:pPr>
          </w:p>
        </w:tc>
        <w:tc>
          <w:tcPr>
            <w:tcW w:w="3171" w:type="dxa"/>
            <w:gridSpan w:val="4"/>
          </w:tcPr>
          <w:p w:rsidR="00CB2D1A" w:rsidRPr="00FA217B" w:rsidRDefault="00CB2D1A" w:rsidP="00CB2D1A">
            <w:pPr>
              <w:jc w:val="both"/>
              <w:rPr>
                <w:b/>
                <w:lang w:val="ca-ES"/>
              </w:rPr>
            </w:pPr>
          </w:p>
        </w:tc>
        <w:tc>
          <w:tcPr>
            <w:tcW w:w="1059" w:type="dxa"/>
            <w:shd w:val="clear" w:color="auto" w:fill="DDD9C3" w:themeFill="background2" w:themeFillShade="E6"/>
          </w:tcPr>
          <w:p w:rsidR="00CB2D1A" w:rsidRPr="00FA217B" w:rsidRDefault="00CB2D1A" w:rsidP="00CB2D1A">
            <w:pPr>
              <w:jc w:val="both"/>
              <w:rPr>
                <w:b/>
                <w:lang w:val="ca-ES"/>
              </w:rPr>
            </w:pPr>
            <w:r w:rsidRPr="00FA217B">
              <w:rPr>
                <w:b/>
                <w:lang w:val="ca-ES"/>
              </w:rPr>
              <w:t>Cognoms</w:t>
            </w:r>
          </w:p>
        </w:tc>
        <w:tc>
          <w:tcPr>
            <w:tcW w:w="3331" w:type="dxa"/>
            <w:gridSpan w:val="3"/>
          </w:tcPr>
          <w:p w:rsidR="00CB2D1A" w:rsidRPr="00FA217B" w:rsidRDefault="00CB2D1A" w:rsidP="00CB2D1A">
            <w:pPr>
              <w:jc w:val="both"/>
              <w:rPr>
                <w:b/>
                <w:lang w:val="ca-ES"/>
              </w:rPr>
            </w:pPr>
          </w:p>
        </w:tc>
      </w:tr>
      <w:tr w:rsidR="00CB2D1A" w:rsidTr="00FA217B">
        <w:tc>
          <w:tcPr>
            <w:tcW w:w="2263" w:type="dxa"/>
            <w:gridSpan w:val="2"/>
            <w:shd w:val="clear" w:color="auto" w:fill="DDD9C3" w:themeFill="background2" w:themeFillShade="E6"/>
          </w:tcPr>
          <w:p w:rsidR="00CB2D1A" w:rsidRPr="00FA217B" w:rsidRDefault="00865CB5" w:rsidP="00CB2D1A">
            <w:pPr>
              <w:jc w:val="both"/>
              <w:rPr>
                <w:b/>
                <w:lang w:val="ca-ES"/>
              </w:rPr>
            </w:pPr>
            <w:r w:rsidRPr="00FA217B">
              <w:rPr>
                <w:b/>
                <w:lang w:val="ca-ES"/>
              </w:rPr>
              <w:t>Núm. Col·legiada/col·legiat</w:t>
            </w:r>
          </w:p>
          <w:p w:rsidR="00865CB5" w:rsidRPr="00FA217B" w:rsidRDefault="00865CB5" w:rsidP="00CB2D1A">
            <w:pPr>
              <w:jc w:val="both"/>
              <w:rPr>
                <w:b/>
                <w:lang w:val="ca-ES"/>
              </w:rPr>
            </w:pPr>
          </w:p>
        </w:tc>
        <w:tc>
          <w:tcPr>
            <w:tcW w:w="1545" w:type="dxa"/>
            <w:gridSpan w:val="2"/>
          </w:tcPr>
          <w:p w:rsidR="00CB2D1A" w:rsidRPr="00FA217B" w:rsidRDefault="00CB2D1A" w:rsidP="00CB2D1A">
            <w:pPr>
              <w:jc w:val="both"/>
              <w:rPr>
                <w:b/>
                <w:lang w:val="ca-ES"/>
              </w:rPr>
            </w:pPr>
          </w:p>
        </w:tc>
        <w:tc>
          <w:tcPr>
            <w:tcW w:w="1124" w:type="dxa"/>
            <w:shd w:val="clear" w:color="auto" w:fill="DDD9C3" w:themeFill="background2" w:themeFillShade="E6"/>
          </w:tcPr>
          <w:p w:rsidR="00CB2D1A" w:rsidRPr="00FA217B" w:rsidRDefault="00CB2D1A" w:rsidP="00CB2D1A">
            <w:pPr>
              <w:jc w:val="both"/>
              <w:rPr>
                <w:b/>
                <w:lang w:val="ca-ES"/>
              </w:rPr>
            </w:pPr>
            <w:r w:rsidRPr="00FA217B">
              <w:rPr>
                <w:b/>
                <w:lang w:val="ca-ES"/>
              </w:rPr>
              <w:t>Telèfons</w:t>
            </w:r>
          </w:p>
        </w:tc>
        <w:tc>
          <w:tcPr>
            <w:tcW w:w="4390" w:type="dxa"/>
            <w:gridSpan w:val="4"/>
          </w:tcPr>
          <w:p w:rsidR="00CB2D1A" w:rsidRPr="00FA217B" w:rsidRDefault="00CB2D1A" w:rsidP="00CB2D1A">
            <w:pPr>
              <w:jc w:val="both"/>
              <w:rPr>
                <w:b/>
                <w:lang w:val="ca-ES"/>
              </w:rPr>
            </w:pPr>
          </w:p>
        </w:tc>
      </w:tr>
      <w:tr w:rsidR="00CB2D1A" w:rsidTr="00FA217B">
        <w:tc>
          <w:tcPr>
            <w:tcW w:w="2263" w:type="dxa"/>
            <w:gridSpan w:val="2"/>
            <w:shd w:val="clear" w:color="auto" w:fill="DDD9C3" w:themeFill="background2" w:themeFillShade="E6"/>
          </w:tcPr>
          <w:p w:rsidR="00CB2D1A" w:rsidRPr="00FA217B" w:rsidRDefault="00865CB5" w:rsidP="00CB2D1A">
            <w:pPr>
              <w:jc w:val="both"/>
              <w:rPr>
                <w:b/>
                <w:lang w:val="ca-ES"/>
              </w:rPr>
            </w:pPr>
            <w:r w:rsidRPr="00FA217B">
              <w:rPr>
                <w:b/>
                <w:lang w:val="ca-ES"/>
              </w:rPr>
              <w:t>Correu electrònic</w:t>
            </w:r>
          </w:p>
          <w:p w:rsidR="00865CB5" w:rsidRPr="00FA217B" w:rsidRDefault="00865CB5" w:rsidP="00CB2D1A">
            <w:pPr>
              <w:jc w:val="both"/>
              <w:rPr>
                <w:b/>
                <w:lang w:val="ca-ES"/>
              </w:rPr>
            </w:pPr>
          </w:p>
        </w:tc>
        <w:tc>
          <w:tcPr>
            <w:tcW w:w="3912" w:type="dxa"/>
            <w:gridSpan w:val="5"/>
          </w:tcPr>
          <w:p w:rsidR="00CB2D1A" w:rsidRPr="00FA217B" w:rsidRDefault="00CB2D1A" w:rsidP="00CB2D1A">
            <w:pPr>
              <w:jc w:val="both"/>
              <w:rPr>
                <w:b/>
                <w:lang w:val="ca-ES"/>
              </w:rPr>
            </w:pPr>
          </w:p>
        </w:tc>
        <w:tc>
          <w:tcPr>
            <w:tcW w:w="560" w:type="dxa"/>
            <w:shd w:val="clear" w:color="auto" w:fill="DDD9C3" w:themeFill="background2" w:themeFillShade="E6"/>
          </w:tcPr>
          <w:p w:rsidR="00CB2D1A" w:rsidRPr="00FA217B" w:rsidRDefault="00CB2D1A" w:rsidP="00CB2D1A">
            <w:pPr>
              <w:jc w:val="both"/>
              <w:rPr>
                <w:b/>
                <w:lang w:val="ca-ES"/>
              </w:rPr>
            </w:pPr>
            <w:r w:rsidRPr="00FA217B">
              <w:rPr>
                <w:b/>
                <w:lang w:val="ca-ES"/>
              </w:rPr>
              <w:t>NI</w:t>
            </w:r>
            <w:r w:rsidRPr="00FA217B">
              <w:rPr>
                <w:b/>
                <w:shd w:val="clear" w:color="auto" w:fill="DDD9C3" w:themeFill="background2" w:themeFillShade="E6"/>
                <w:lang w:val="ca-ES"/>
              </w:rPr>
              <w:t>F</w:t>
            </w:r>
          </w:p>
        </w:tc>
        <w:tc>
          <w:tcPr>
            <w:tcW w:w="2587" w:type="dxa"/>
          </w:tcPr>
          <w:p w:rsidR="00CB2D1A" w:rsidRPr="00CB2D1A" w:rsidRDefault="00CB2D1A" w:rsidP="00CB2D1A">
            <w:pPr>
              <w:jc w:val="both"/>
              <w:rPr>
                <w:lang w:val="ca-ES"/>
              </w:rPr>
            </w:pPr>
          </w:p>
        </w:tc>
      </w:tr>
      <w:tr w:rsidR="00FA217B" w:rsidTr="00FA217B">
        <w:tc>
          <w:tcPr>
            <w:tcW w:w="3681" w:type="dxa"/>
            <w:gridSpan w:val="3"/>
            <w:shd w:val="clear" w:color="auto" w:fill="DDD9C3" w:themeFill="background2" w:themeFillShade="E6"/>
          </w:tcPr>
          <w:p w:rsidR="00FA217B" w:rsidRDefault="00FA217B" w:rsidP="00CB2D1A">
            <w:pPr>
              <w:jc w:val="both"/>
              <w:rPr>
                <w:b/>
                <w:lang w:val="ca-ES"/>
              </w:rPr>
            </w:pPr>
            <w:r>
              <w:rPr>
                <w:b/>
                <w:lang w:val="ca-ES"/>
              </w:rPr>
              <w:t>Delegació on voldries fer la Supervisió</w:t>
            </w:r>
          </w:p>
          <w:p w:rsidR="00FA217B" w:rsidRDefault="00FA217B" w:rsidP="00CB2D1A">
            <w:pPr>
              <w:jc w:val="both"/>
              <w:rPr>
                <w:b/>
                <w:lang w:val="ca-ES"/>
              </w:rPr>
            </w:pPr>
          </w:p>
        </w:tc>
        <w:tc>
          <w:tcPr>
            <w:tcW w:w="5641" w:type="dxa"/>
            <w:gridSpan w:val="6"/>
          </w:tcPr>
          <w:p w:rsidR="00FA217B" w:rsidRPr="00FA217B" w:rsidRDefault="00FA217B" w:rsidP="00CB2D1A">
            <w:pPr>
              <w:jc w:val="both"/>
              <w:rPr>
                <w:b/>
                <w:lang w:val="ca-ES"/>
              </w:rPr>
            </w:pPr>
          </w:p>
        </w:tc>
      </w:tr>
    </w:tbl>
    <w:p w:rsidR="00CB2D1A" w:rsidRDefault="00CB2D1A" w:rsidP="00CB2D1A">
      <w:pPr>
        <w:jc w:val="both"/>
        <w:rPr>
          <w:b/>
          <w:u w:val="single"/>
          <w:lang w:val="ca-ES"/>
        </w:rPr>
      </w:pPr>
    </w:p>
    <w:p w:rsidR="00CB2D1A" w:rsidRPr="00FA217B" w:rsidRDefault="00CB2D1A" w:rsidP="00CB2D1A">
      <w:pPr>
        <w:jc w:val="both"/>
        <w:rPr>
          <w:b/>
          <w:lang w:val="ca-ES"/>
        </w:rPr>
      </w:pPr>
      <w:r w:rsidRPr="00FA217B">
        <w:rPr>
          <w:b/>
          <w:lang w:val="ca-ES"/>
        </w:rPr>
        <w:t xml:space="preserve">Dades professionals: </w:t>
      </w:r>
    </w:p>
    <w:tbl>
      <w:tblPr>
        <w:tblStyle w:val="Taulaambquadrcula"/>
        <w:tblW w:w="9322" w:type="dxa"/>
        <w:tblLook w:val="04A0" w:firstRow="1" w:lastRow="0" w:firstColumn="1" w:lastColumn="0" w:noHBand="0" w:noVBand="1"/>
      </w:tblPr>
      <w:tblGrid>
        <w:gridCol w:w="2122"/>
        <w:gridCol w:w="7200"/>
      </w:tblGrid>
      <w:tr w:rsidR="00CB2D1A" w:rsidTr="00865CB5">
        <w:tc>
          <w:tcPr>
            <w:tcW w:w="2122" w:type="dxa"/>
            <w:shd w:val="clear" w:color="auto" w:fill="DDD9C3" w:themeFill="background2" w:themeFillShade="E6"/>
          </w:tcPr>
          <w:p w:rsidR="00CB2D1A" w:rsidRPr="00FA217B" w:rsidRDefault="00CB2D1A" w:rsidP="00CB2D1A">
            <w:pPr>
              <w:jc w:val="center"/>
              <w:rPr>
                <w:b/>
                <w:lang w:val="ca-ES"/>
              </w:rPr>
            </w:pPr>
            <w:r w:rsidRPr="00FA217B">
              <w:rPr>
                <w:b/>
                <w:lang w:val="ca-ES"/>
              </w:rPr>
              <w:t>Període</w:t>
            </w:r>
          </w:p>
        </w:tc>
        <w:tc>
          <w:tcPr>
            <w:tcW w:w="7200" w:type="dxa"/>
            <w:shd w:val="clear" w:color="auto" w:fill="DDD9C3" w:themeFill="background2" w:themeFillShade="E6"/>
          </w:tcPr>
          <w:p w:rsidR="00CB2D1A" w:rsidRPr="00FA217B" w:rsidRDefault="00CB2D1A" w:rsidP="00CB2D1A">
            <w:pPr>
              <w:jc w:val="center"/>
              <w:rPr>
                <w:b/>
                <w:lang w:val="ca-ES"/>
              </w:rPr>
            </w:pPr>
            <w:r w:rsidRPr="00FA217B">
              <w:rPr>
                <w:b/>
                <w:lang w:val="ca-ES"/>
              </w:rPr>
              <w:t>Lloc de treball</w:t>
            </w:r>
          </w:p>
        </w:tc>
      </w:tr>
      <w:tr w:rsidR="00CB2D1A" w:rsidTr="00865CB5">
        <w:tc>
          <w:tcPr>
            <w:tcW w:w="2122" w:type="dxa"/>
          </w:tcPr>
          <w:p w:rsidR="00CB2D1A" w:rsidRDefault="00CB2D1A" w:rsidP="00CB2D1A">
            <w:pPr>
              <w:jc w:val="both"/>
              <w:rPr>
                <w:lang w:val="ca-ES"/>
              </w:rPr>
            </w:pPr>
          </w:p>
          <w:p w:rsidR="00CB2D1A" w:rsidRDefault="00CB2D1A" w:rsidP="00CB2D1A">
            <w:pPr>
              <w:jc w:val="both"/>
              <w:rPr>
                <w:lang w:val="ca-ES"/>
              </w:rPr>
            </w:pPr>
          </w:p>
        </w:tc>
        <w:tc>
          <w:tcPr>
            <w:tcW w:w="7200" w:type="dxa"/>
          </w:tcPr>
          <w:p w:rsidR="00CB2D1A" w:rsidRDefault="00CB2D1A" w:rsidP="00CB2D1A">
            <w:pPr>
              <w:jc w:val="both"/>
              <w:rPr>
                <w:lang w:val="ca-ES"/>
              </w:rPr>
            </w:pPr>
          </w:p>
        </w:tc>
      </w:tr>
      <w:tr w:rsidR="00CB2D1A" w:rsidTr="00865CB5">
        <w:tc>
          <w:tcPr>
            <w:tcW w:w="2122" w:type="dxa"/>
          </w:tcPr>
          <w:p w:rsidR="00CB2D1A" w:rsidRDefault="00CB2D1A" w:rsidP="00CB2D1A">
            <w:pPr>
              <w:jc w:val="both"/>
              <w:rPr>
                <w:lang w:val="ca-ES"/>
              </w:rPr>
            </w:pPr>
          </w:p>
          <w:p w:rsidR="00CB2D1A" w:rsidRDefault="00CB2D1A" w:rsidP="00CB2D1A">
            <w:pPr>
              <w:jc w:val="both"/>
              <w:rPr>
                <w:lang w:val="ca-ES"/>
              </w:rPr>
            </w:pPr>
          </w:p>
        </w:tc>
        <w:tc>
          <w:tcPr>
            <w:tcW w:w="7200" w:type="dxa"/>
          </w:tcPr>
          <w:p w:rsidR="00CB2D1A" w:rsidRDefault="00CB2D1A" w:rsidP="00CB2D1A">
            <w:pPr>
              <w:jc w:val="both"/>
              <w:rPr>
                <w:lang w:val="ca-ES"/>
              </w:rPr>
            </w:pPr>
          </w:p>
        </w:tc>
      </w:tr>
      <w:tr w:rsidR="00CB2D1A" w:rsidTr="00865CB5">
        <w:tc>
          <w:tcPr>
            <w:tcW w:w="2122" w:type="dxa"/>
          </w:tcPr>
          <w:p w:rsidR="00CB2D1A" w:rsidRDefault="00CB2D1A" w:rsidP="00CB2D1A">
            <w:pPr>
              <w:jc w:val="both"/>
              <w:rPr>
                <w:lang w:val="ca-ES"/>
              </w:rPr>
            </w:pPr>
          </w:p>
          <w:p w:rsidR="00CB2D1A" w:rsidRDefault="00CB2D1A" w:rsidP="00CB2D1A">
            <w:pPr>
              <w:jc w:val="both"/>
              <w:rPr>
                <w:lang w:val="ca-ES"/>
              </w:rPr>
            </w:pPr>
          </w:p>
        </w:tc>
        <w:tc>
          <w:tcPr>
            <w:tcW w:w="7200" w:type="dxa"/>
          </w:tcPr>
          <w:p w:rsidR="00CB2D1A" w:rsidRDefault="00CB2D1A" w:rsidP="00CB2D1A">
            <w:pPr>
              <w:jc w:val="both"/>
              <w:rPr>
                <w:lang w:val="ca-ES"/>
              </w:rPr>
            </w:pPr>
          </w:p>
        </w:tc>
      </w:tr>
      <w:tr w:rsidR="00CB2D1A" w:rsidTr="00865CB5">
        <w:tc>
          <w:tcPr>
            <w:tcW w:w="2122" w:type="dxa"/>
          </w:tcPr>
          <w:p w:rsidR="00CB2D1A" w:rsidRDefault="00CB2D1A" w:rsidP="00CB2D1A">
            <w:pPr>
              <w:jc w:val="both"/>
              <w:rPr>
                <w:lang w:val="ca-ES"/>
              </w:rPr>
            </w:pPr>
          </w:p>
          <w:p w:rsidR="00CB2D1A" w:rsidRDefault="00CB2D1A" w:rsidP="00CB2D1A">
            <w:pPr>
              <w:jc w:val="both"/>
              <w:rPr>
                <w:lang w:val="ca-ES"/>
              </w:rPr>
            </w:pPr>
          </w:p>
        </w:tc>
        <w:tc>
          <w:tcPr>
            <w:tcW w:w="7200" w:type="dxa"/>
          </w:tcPr>
          <w:p w:rsidR="00CB2D1A" w:rsidRDefault="00CB2D1A" w:rsidP="00CB2D1A">
            <w:pPr>
              <w:jc w:val="both"/>
              <w:rPr>
                <w:lang w:val="ca-ES"/>
              </w:rPr>
            </w:pPr>
          </w:p>
        </w:tc>
      </w:tr>
    </w:tbl>
    <w:p w:rsidR="00CB2D1A" w:rsidRDefault="00CB2D1A" w:rsidP="00CB2D1A">
      <w:pPr>
        <w:jc w:val="both"/>
        <w:rPr>
          <w:lang w:val="ca-ES"/>
        </w:rPr>
      </w:pPr>
    </w:p>
    <w:p w:rsidR="00CB2D1A" w:rsidRPr="00FA217B" w:rsidRDefault="001A67F3" w:rsidP="00CB2D1A">
      <w:pPr>
        <w:jc w:val="both"/>
        <w:rPr>
          <w:b/>
          <w:lang w:val="ca-ES"/>
        </w:rPr>
      </w:pPr>
      <w:r w:rsidRPr="00FA217B">
        <w:rPr>
          <w:b/>
          <w:noProof/>
          <w:lang w:val="ca-ES" w:eastAsia="ca-ES"/>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298450</wp:posOffset>
                </wp:positionV>
                <wp:extent cx="228600" cy="190500"/>
                <wp:effectExtent l="9525" t="13970" r="9525" b="508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9D5FF" id="Rectangle 2" o:spid="_x0000_s1026" style="position:absolute;margin-left:.45pt;margin-top:23.5pt;width:18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SRAHwIAADwEAAAOAAAAZHJzL2Uyb0RvYy54bWysU9tu2zAMfR+wfxD0vviCpGuMOEWRLsOA&#10;bi3W7QMUWY6FyaJGKXGyrx8lp1m67WmYHwTSpI7Ic8jFzaE3bK/Qa7A1LyY5Z8pKaLTd1vzrl/Wb&#10;a858ELYRBqyq+VF5frN8/WoxuEqV0IFpFDICsb4aXM27EFyVZV52qhd+Ak5ZCraAvQjk4jZrUAyE&#10;3puszPOrbABsHIJU3tPfuzHIlwm/bZUMD23rVWCm5lRbSCemcxPPbLkQ1RaF67Q8lSH+oYpeaEuP&#10;nqHuRBBsh/oPqF5LBA9tmEjoM2hbLVXqgbop8t+6eeqEU6kXIse7M03+/8HKT/tHZLoh7UrOrOhJ&#10;o8/EmrBbo1gZ+RmcryjtyT1i7NC7e5DfPLOw6ihL3SLC0CnRUFVFzM9eXIiOp6tsM3yEhtDFLkCi&#10;6tBiHwGJBHZIihzPiqhDYJJ+luX1VU66SQoV83xGdnxBVM+XHfrwXkHPolFzpNITuNjf+zCmPqek&#10;4sHoZq2NSQ5uNyuDbC9oONbpO6H7yzRj2VDz+aycJeQXMX8JkafvbxC9DjTlRvc1vz4niSqy9s42&#10;VKaogtBmtKk7Y080RuZGBTbQHIlFhHGEaeXI6AB/cDbQ+Nbcf98JVJyZD5aUmBfTaZz35Exnb0ty&#10;8DKyuYwIKwmq5oGz0VyFcUd2DvW2o5eK1LuFW1Kv1YnZqOxY1alYGtGkzWmd4g5c+inr19IvfwIA&#10;AP//AwBQSwMEFAAGAAgAAAAhAJNRul7aAAAABQEAAA8AAABkcnMvZG93bnJldi54bWxMj8FOwzAQ&#10;RO9I/IO1SNyoQ4tamsapEKhIHNv0wm0Tb5NAvI5ipw18PcsJjk8zmn2bbSfXqTMNofVs4H6WgCKu&#10;vG25NnAsdnePoEJEtth5JgNfFGCbX19lmFp/4T2dD7FWMsIhRQNNjH2qdagachhmvieW7OQHh1Fw&#10;qLUd8CLjrtPzJFlqhy3LhQZ7em6o+jyMzkDZzo/4vS9eE7feLeLbVHyM7y/G3N5MTxtQkab4V4Zf&#10;fVGHXJxKP7INqjOwlp6Bh5U8JOliKVwaWAnrPNP/7fMfAAAA//8DAFBLAQItABQABgAIAAAAIQC2&#10;gziS/gAAAOEBAAATAAAAAAAAAAAAAAAAAAAAAABbQ29udGVudF9UeXBlc10ueG1sUEsBAi0AFAAG&#10;AAgAAAAhADj9If/WAAAAlAEAAAsAAAAAAAAAAAAAAAAALwEAAF9yZWxzLy5yZWxzUEsBAi0AFAAG&#10;AAgAAAAhAHbdJEAfAgAAPAQAAA4AAAAAAAAAAAAAAAAALgIAAGRycy9lMm9Eb2MueG1sUEsBAi0A&#10;FAAGAAgAAAAhAJNRul7aAAAABQEAAA8AAAAAAAAAAAAAAAAAeQQAAGRycy9kb3ducmV2LnhtbFBL&#10;BQYAAAAABAAEAPMAAACABQAAAAA=&#10;"/>
            </w:pict>
          </mc:Fallback>
        </mc:AlternateContent>
      </w:r>
      <w:r w:rsidR="00CB2D1A" w:rsidRPr="00FA217B">
        <w:rPr>
          <w:b/>
          <w:lang w:val="ca-ES"/>
        </w:rPr>
        <w:t xml:space="preserve">Tipus de supervisió: </w:t>
      </w:r>
    </w:p>
    <w:p w:rsidR="00CB2D1A" w:rsidRDefault="001A67F3" w:rsidP="00CB2D1A">
      <w:pPr>
        <w:jc w:val="both"/>
        <w:rPr>
          <w:lang w:val="ca-ES"/>
        </w:rPr>
      </w:pPr>
      <w:r>
        <w:rPr>
          <w:noProof/>
          <w:lang w:val="ca-ES" w:eastAsia="ca-ES"/>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319405</wp:posOffset>
                </wp:positionV>
                <wp:extent cx="228600" cy="190500"/>
                <wp:effectExtent l="9525" t="5715" r="9525" b="1333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58A49" id="Rectangle 3" o:spid="_x0000_s1026" style="position:absolute;margin-left:.45pt;margin-top:25.15pt;width:18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iQHHwIAADwEAAAOAAAAZHJzL2Uyb0RvYy54bWysU9uO0zAQfUfiHyy/01xolzZqulp1KUJa&#10;YMXCB7iO01g4HjN2my5fz9jpli7whMiDNZMZH8+cM7O8PvaGHRR6DbbmxSTnTFkJjba7mn/9snk1&#10;58wHYRthwKqaPyrPr1cvXywHV6kSOjCNQkYg1leDq3kXgquyzMtO9cJPwClLwRawF4Fc3GUNioHQ&#10;e5OVeX6VDYCNQ5DKe/p7Owb5KuG3rZLhU9t6FZipOdUW0onp3MYzWy1FtUPhOi1PZYh/qKIX2tKj&#10;Z6hbEQTbo/4DqtcSwUMbJhL6DNpWS5V6oG6K/LduHjrhVOqFyPHuTJP/f7Dy4+EemW5Iu4IzK3rS&#10;6DOxJuzOKPY68jM4X1Hag7vH2KF3dyC/eWZh3VGWukGEoVOioaqKmJ89uxAdT1fZdvgADaGLfYBE&#10;1bHFPgISCeyYFHk8K6KOgUn6WZbzq5x0kxQqFvmM7PiCqJ4uO/ThnYKeRaPmSKUncHG482FMfUpJ&#10;xYPRzUYbkxzcbdcG2UHQcGzSd0L3l2nGsqHmi1k5S8jPYv4SIk/f3yB6HWjKje5rPj8niSqy9tY2&#10;VKaogtBmtKk7Y080RuZGBbbQPBKLCOMI08qR0QH+4Gyg8a25/74XqDgz7y0psSim0zjvyZnO3pTk&#10;4GVkexkRVhJUzQNno7kO447sHepdRy8VqXcLN6ReqxOzUdmxqlOxNKJJm9M6xR249FPWr6Vf/QQA&#10;AP//AwBQSwMEFAAGAAgAAAAhAOj0LgfZAAAABQEAAA8AAABkcnMvZG93bnJldi54bWxMjsFOwzAQ&#10;RO9I/IO1SNyoQyOqNmRTIVCROLbphZsTL0kgXkex0wa+nuVEj08zmnn5dna9OtEYOs8I94sEFHHt&#10;bccNwrHc3a1BhWjYmt4zIXxTgG1xfZWbzPoz7+l0iI2SEQ6ZQWhjHDKtQ92SM2HhB2LJPvzoTBQc&#10;G21Hc5Zx1+tlkqy0Mx3LQ2sGem6p/jpMDqHqlkfzsy9fE7fZpfFtLj+n9xfE25v56RFUpDn+l+FP&#10;X9ShEKfKT2yD6hE20kN4SFJQkqYr4QphLayLXF/aF78AAAD//wMAUEsBAi0AFAAGAAgAAAAhALaD&#10;OJL+AAAA4QEAABMAAAAAAAAAAAAAAAAAAAAAAFtDb250ZW50X1R5cGVzXS54bWxQSwECLQAUAAYA&#10;CAAAACEAOP0h/9YAAACUAQAACwAAAAAAAAAAAAAAAAAvAQAAX3JlbHMvLnJlbHNQSwECLQAUAAYA&#10;CAAAACEAOb4kBx8CAAA8BAAADgAAAAAAAAAAAAAAAAAuAgAAZHJzL2Uyb0RvYy54bWxQSwECLQAU&#10;AAYACAAAACEA6PQuB9kAAAAFAQAADwAAAAAAAAAAAAAAAAB5BAAAZHJzL2Rvd25yZXYueG1sUEsF&#10;BgAAAAAEAAQA8wAAAH8FAAAAAA==&#10;"/>
            </w:pict>
          </mc:Fallback>
        </mc:AlternateContent>
      </w:r>
      <w:r w:rsidR="00CB2D1A">
        <w:rPr>
          <w:lang w:val="ca-ES"/>
        </w:rPr>
        <w:tab/>
        <w:t>Individual</w:t>
      </w:r>
    </w:p>
    <w:p w:rsidR="00CB2D1A" w:rsidRDefault="00CB2D1A" w:rsidP="00CB2D1A">
      <w:pPr>
        <w:jc w:val="both"/>
        <w:rPr>
          <w:lang w:val="ca-ES"/>
        </w:rPr>
      </w:pPr>
      <w:r>
        <w:rPr>
          <w:lang w:val="ca-ES"/>
        </w:rPr>
        <w:tab/>
        <w:t>Grupa</w:t>
      </w:r>
      <w:r w:rsidR="0004411A">
        <w:rPr>
          <w:lang w:val="ca-ES"/>
        </w:rPr>
        <w:t>l</w:t>
      </w:r>
    </w:p>
    <w:p w:rsidR="00CB2D1A" w:rsidRDefault="00CB2D1A" w:rsidP="00CB2D1A">
      <w:pPr>
        <w:jc w:val="both"/>
        <w:rPr>
          <w:lang w:val="ca-ES"/>
        </w:rPr>
      </w:pPr>
    </w:p>
    <w:p w:rsidR="001A67F3" w:rsidRDefault="001A67F3" w:rsidP="00CB2D1A">
      <w:pPr>
        <w:jc w:val="both"/>
        <w:rPr>
          <w:lang w:val="ca-ES"/>
        </w:rPr>
      </w:pPr>
    </w:p>
    <w:p w:rsidR="001A67F3" w:rsidRDefault="001A67F3" w:rsidP="00CB2D1A">
      <w:pPr>
        <w:jc w:val="both"/>
        <w:rPr>
          <w:lang w:val="ca-ES"/>
        </w:rPr>
      </w:pPr>
      <w:r>
        <w:rPr>
          <w:lang w:val="ca-ES"/>
        </w:rPr>
        <w:t>___________________________,  a ______ de _________________ de 20</w:t>
      </w:r>
      <w:r w:rsidR="0004411A">
        <w:rPr>
          <w:lang w:val="ca-ES"/>
        </w:rPr>
        <w:t>_______</w:t>
      </w:r>
      <w:bookmarkStart w:id="0" w:name="_GoBack"/>
      <w:bookmarkEnd w:id="0"/>
    </w:p>
    <w:p w:rsidR="001A67F3" w:rsidRDefault="001A67F3" w:rsidP="00CB2D1A">
      <w:pPr>
        <w:jc w:val="both"/>
        <w:rPr>
          <w:lang w:val="ca-ES"/>
        </w:rPr>
      </w:pPr>
    </w:p>
    <w:p w:rsidR="001A67F3" w:rsidRPr="00CB2D1A" w:rsidRDefault="001A67F3" w:rsidP="00CB2D1A">
      <w:pPr>
        <w:jc w:val="both"/>
        <w:rPr>
          <w:lang w:val="ca-ES"/>
        </w:rPr>
      </w:pPr>
      <w:r>
        <w:rPr>
          <w:lang w:val="ca-ES"/>
        </w:rPr>
        <w:t xml:space="preserve">Signatura: </w:t>
      </w:r>
    </w:p>
    <w:sectPr w:rsidR="001A67F3" w:rsidRPr="00CB2D1A" w:rsidSect="001A67F3">
      <w:headerReference w:type="default" r:id="rId6"/>
      <w:footerReference w:type="default" r:id="rId7"/>
      <w:pgSz w:w="11906" w:h="16838"/>
      <w:pgMar w:top="1417" w:right="1133" w:bottom="1417" w:left="1701"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F0653" w:rsidRDefault="00FF0653" w:rsidP="00CB2D1A">
      <w:pPr>
        <w:spacing w:after="0" w:line="240" w:lineRule="auto"/>
      </w:pPr>
      <w:r>
        <w:separator/>
      </w:r>
    </w:p>
  </w:endnote>
  <w:endnote w:type="continuationSeparator" w:id="0">
    <w:p w:rsidR="00FF0653" w:rsidRDefault="00FF0653" w:rsidP="00CB2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67F3" w:rsidRPr="001A67F3" w:rsidRDefault="001A67F3" w:rsidP="001A67F3">
    <w:pPr>
      <w:pStyle w:val="Peu"/>
      <w:jc w:val="both"/>
      <w:rPr>
        <w:sz w:val="18"/>
        <w:szCs w:val="18"/>
        <w:lang w:val="ca-ES"/>
      </w:rPr>
    </w:pPr>
    <w:r w:rsidRPr="001A67F3">
      <w:rPr>
        <w:sz w:val="18"/>
        <w:szCs w:val="18"/>
        <w:lang w:val="ca-ES"/>
      </w:rPr>
      <w:t>En compliment del que estableix la Llei Orgànica 15/1999, del 13 de desembre, de Protecció de Dades de Caràcter Personal, li informem que les seves dades formen part d'un fitxer de titularitat de COL·LEGI OFICIAL DE TREBALL SOCIAL DE CATALUNYA. Així mateix li comuniquem que vostè pot exercir els drets d'accés, rectificació, cancel·lació i oposició a PORTAFERRISSA 18 1er 1a ,08002 BARCELONA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F0653" w:rsidRDefault="00FF0653" w:rsidP="00CB2D1A">
      <w:pPr>
        <w:spacing w:after="0" w:line="240" w:lineRule="auto"/>
      </w:pPr>
      <w:r>
        <w:separator/>
      </w:r>
    </w:p>
  </w:footnote>
  <w:footnote w:type="continuationSeparator" w:id="0">
    <w:p w:rsidR="00FF0653" w:rsidRDefault="00FF0653" w:rsidP="00CB2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B2D1A" w:rsidRDefault="00CB2D1A" w:rsidP="00CB2D1A">
    <w:pPr>
      <w:pStyle w:val="Capalera"/>
      <w:jc w:val="right"/>
    </w:pPr>
    <w:r>
      <w:rPr>
        <w:noProof/>
        <w:lang w:val="ca-ES" w:eastAsia="ca-ES"/>
      </w:rPr>
      <w:drawing>
        <wp:inline distT="0" distB="0" distL="0" distR="0">
          <wp:extent cx="2409825" cy="782715"/>
          <wp:effectExtent l="0" t="0" r="0" b="0"/>
          <wp:docPr id="10" name="Imat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Logo Col·legi.jpg"/>
                  <pic:cNvPicPr/>
                </pic:nvPicPr>
                <pic:blipFill>
                  <a:blip r:embed="rId1">
                    <a:extLst>
                      <a:ext uri="{28A0092B-C50C-407E-A947-70E740481C1C}">
                        <a14:useLocalDpi xmlns:a14="http://schemas.microsoft.com/office/drawing/2010/main" val="0"/>
                      </a:ext>
                    </a:extLst>
                  </a:blip>
                  <a:stretch>
                    <a:fillRect/>
                  </a:stretch>
                </pic:blipFill>
                <pic:spPr>
                  <a:xfrm>
                    <a:off x="0" y="0"/>
                    <a:ext cx="2420893" cy="7863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D1A"/>
    <w:rsid w:val="0004411A"/>
    <w:rsid w:val="0007764B"/>
    <w:rsid w:val="00183DBC"/>
    <w:rsid w:val="001A67F3"/>
    <w:rsid w:val="0023509F"/>
    <w:rsid w:val="002B27AC"/>
    <w:rsid w:val="002D16F8"/>
    <w:rsid w:val="00393A5D"/>
    <w:rsid w:val="003A3947"/>
    <w:rsid w:val="00466CCA"/>
    <w:rsid w:val="00497DCF"/>
    <w:rsid w:val="004C3137"/>
    <w:rsid w:val="00506CB8"/>
    <w:rsid w:val="005B2B97"/>
    <w:rsid w:val="00762174"/>
    <w:rsid w:val="007D5DAC"/>
    <w:rsid w:val="00865CB5"/>
    <w:rsid w:val="00A3355E"/>
    <w:rsid w:val="00BE1BD5"/>
    <w:rsid w:val="00C140C9"/>
    <w:rsid w:val="00CB2D1A"/>
    <w:rsid w:val="00D153F4"/>
    <w:rsid w:val="00E130BF"/>
    <w:rsid w:val="00ED5352"/>
    <w:rsid w:val="00FA217B"/>
    <w:rsid w:val="00FF065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02CB4"/>
  <w15:chartTrackingRefBased/>
  <w15:docId w15:val="{DC0E2476-43A3-4E78-9809-DBA6E44B8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BD5"/>
    <w:rPr>
      <w:lang w:val="es-ES_tradnl"/>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styleId="Taulaambquadrcula">
    <w:name w:val="Table Grid"/>
    <w:basedOn w:val="Taulanormal"/>
    <w:uiPriority w:val="59"/>
    <w:rsid w:val="00CB2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alera">
    <w:name w:val="header"/>
    <w:basedOn w:val="Normal"/>
    <w:link w:val="CapaleraCar"/>
    <w:uiPriority w:val="99"/>
    <w:unhideWhenUsed/>
    <w:rsid w:val="00CB2D1A"/>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CB2D1A"/>
    <w:rPr>
      <w:lang w:val="es-ES_tradnl"/>
    </w:rPr>
  </w:style>
  <w:style w:type="paragraph" w:styleId="Peu">
    <w:name w:val="footer"/>
    <w:basedOn w:val="Normal"/>
    <w:link w:val="PeuCar"/>
    <w:uiPriority w:val="99"/>
    <w:unhideWhenUsed/>
    <w:rsid w:val="00CB2D1A"/>
    <w:pPr>
      <w:tabs>
        <w:tab w:val="center" w:pos="4252"/>
        <w:tab w:val="right" w:pos="8504"/>
      </w:tabs>
      <w:spacing w:after="0" w:line="240" w:lineRule="auto"/>
    </w:pPr>
  </w:style>
  <w:style w:type="character" w:customStyle="1" w:styleId="PeuCar">
    <w:name w:val="Peu Car"/>
    <w:basedOn w:val="Lletraperdefectedelpargraf"/>
    <w:link w:val="Peu"/>
    <w:uiPriority w:val="99"/>
    <w:rsid w:val="00CB2D1A"/>
    <w:rPr>
      <w:lang w:val="es-ES_tradnl"/>
    </w:rPr>
  </w:style>
  <w:style w:type="paragraph" w:styleId="Textdeglobus">
    <w:name w:val="Balloon Text"/>
    <w:basedOn w:val="Normal"/>
    <w:link w:val="TextdeglobusCar"/>
    <w:uiPriority w:val="99"/>
    <w:semiHidden/>
    <w:unhideWhenUsed/>
    <w:rsid w:val="00FA217B"/>
    <w:pPr>
      <w:spacing w:after="0"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FA217B"/>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59</Words>
  <Characters>339</Characters>
  <Application>Microsoft Office Word</Application>
  <DocSecurity>0</DocSecurity>
  <Lines>2</Lines>
  <Paragraphs>1</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recepcion</cp:lastModifiedBy>
  <cp:revision>5</cp:revision>
  <cp:lastPrinted>2017-03-14T14:41:00Z</cp:lastPrinted>
  <dcterms:created xsi:type="dcterms:W3CDTF">2017-03-14T14:41:00Z</dcterms:created>
  <dcterms:modified xsi:type="dcterms:W3CDTF">2020-02-13T11:10:00Z</dcterms:modified>
</cp:coreProperties>
</file>